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tLabel"/>
      </w:pPr>
      <w:r>
        <w:t>STAFF SIGN-OFF SHEET</w:t>
      </w:r>
    </w:p>
    <w:p>
      <w:pPr>
        <w:pStyle w:val="Title"/>
      </w:pPr>
      <w:r>
        <w:t>AI use policy: staff sign-off</w:t>
      </w:r>
    </w:p>
    <w:p>
      <w:r>
        <w:t xml:space="preserve">By signing below, I confirm that I have read </w:t>
      </w:r>
      <w:r>
        <w:rPr>
          <w:shd w:val="clear" w:color="auto" w:fill="FFC21A"/>
        </w:rPr>
        <w:t>[Organisation name]</w:t>
      </w:r>
      <w:r>
        <w:t xml:space="preserve">'s AI use policy, version </w:t>
      </w:r>
      <w:r>
        <w:rPr>
          <w:shd w:val="clear" w:color="auto" w:fill="FFC21A"/>
        </w:rPr>
        <w:t>[1.0]</w:t>
      </w:r>
      <w:r>
        <w:t xml:space="preserve">, and the one-page staff guide, and that I know who to ask: </w:t>
      </w:r>
      <w:r>
        <w:rPr>
          <w:shd w:val="clear" w:color="auto" w:fill="FFC21A"/>
        </w:rPr>
        <w:t>[name or channel]</w:t>
      </w:r>
      <w:r>
        <w:t>.</w:t>
      </w:r>
    </w:p>
    <w:tbl>
      <w:tblPr>
        <w:tblW w:w="102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8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2653"/>
        <w:gridCol w:w="2244"/>
        <w:gridCol w:w="1428"/>
        <w:gridCol w:w="2244"/>
        <w:gridCol w:w="1635"/>
      </w:tblGrid>
      <w:tr>
        <w:trPr>
          <w:cantSplit/>
          <w:tblHeader/>
        </w:trPr>
        <w:tc>
          <w:tcPr>
            <w:tcW w:type="dxa" w:w="2653"/>
            <w:tcBorders>
              <w:top w:val="nil"/>
              <w:left w:val="nil"/>
              <w:bottom w:val="nil"/>
              <w:right w:val="nil"/>
            </w:tcBorders>
            <w:shd w:val="clear" w:color="auto" w:fill="1F5FE0"/>
          </w:tcPr>
          <w:p>
            <w:pPr>
              <w:pStyle w:val="KitTableHead"/>
            </w:pPr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type="dxa" w:w="2244"/>
            <w:tcBorders>
              <w:top w:val="nil"/>
              <w:left w:val="nil"/>
              <w:bottom w:val="nil"/>
              <w:right w:val="nil"/>
            </w:tcBorders>
            <w:shd w:val="clear" w:color="auto" w:fill="1F5FE0"/>
          </w:tcPr>
          <w:p>
            <w:pPr>
              <w:pStyle w:val="KitTableHead"/>
            </w:pPr>
            <w:r>
              <w:rPr>
                <w:b/>
                <w:color w:val="FFFFFF"/>
                <w:sz w:val="18"/>
              </w:rPr>
              <w:t>Role or team</w:t>
            </w:r>
          </w:p>
        </w:tc>
        <w:tc>
          <w:tcPr>
            <w:tcW w:type="dxa" w:w="1428"/>
            <w:tcBorders>
              <w:top w:val="nil"/>
              <w:left w:val="nil"/>
              <w:bottom w:val="nil"/>
              <w:right w:val="nil"/>
            </w:tcBorders>
            <w:shd w:val="clear" w:color="auto" w:fill="1F5FE0"/>
          </w:tcPr>
          <w:p>
            <w:pPr>
              <w:pStyle w:val="KitTableHead"/>
            </w:pPr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2244"/>
            <w:tcBorders>
              <w:top w:val="nil"/>
              <w:left w:val="nil"/>
              <w:bottom w:val="nil"/>
              <w:right w:val="nil"/>
            </w:tcBorders>
            <w:shd w:val="clear" w:color="auto" w:fill="1F5FE0"/>
          </w:tcPr>
          <w:p>
            <w:pPr>
              <w:pStyle w:val="KitTableHead"/>
            </w:pPr>
            <w:r>
              <w:rPr>
                <w:b/>
                <w:color w:val="FFFFFF"/>
                <w:sz w:val="18"/>
              </w:rPr>
              <w:t>Signature</w:t>
            </w:r>
          </w:p>
        </w:tc>
        <w:tc>
          <w:tcPr>
            <w:tcW w:type="dxa" w:w="1635"/>
            <w:tcBorders>
              <w:top w:val="nil"/>
              <w:left w:val="nil"/>
              <w:bottom w:val="nil"/>
              <w:right w:val="nil"/>
            </w:tcBorders>
            <w:shd w:val="clear" w:color="auto" w:fill="1F5FE0"/>
          </w:tcPr>
          <w:p>
            <w:pPr>
              <w:pStyle w:val="KitTableHead"/>
            </w:pPr>
            <w:r>
              <w:rPr>
                <w:b/>
                <w:color w:val="FFFFFF"/>
                <w:sz w:val="18"/>
              </w:rPr>
              <w:t>Training done on</w:t>
            </w:r>
          </w:p>
        </w:tc>
      </w:tr>
      <w:tr>
        <w:trPr>
          <w:cantSplit/>
          <w:trHeight w:val="560" w:hRule="atLeast"/>
        </w:trPr>
        <w:tc>
          <w:tcPr>
            <w:tcW w:type="dxa" w:w="2653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2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3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653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2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3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653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2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3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653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2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3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653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2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3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653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2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3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653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2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3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653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2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3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653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2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3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653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2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3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653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2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3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653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2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3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653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2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3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653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2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3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653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2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3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653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2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3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653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2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3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653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2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244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3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sectPr w:rsidR="00FC693F" w:rsidRPr="0006063C" w:rsidSect="00034616">
      <w:footerReference w:type="default" r:id="rId9"/>
      <w:pgSz w:w="11906" w:h="16838"/>
      <w:pgMar w:top="850" w:right="850" w:bottom="1020" w:left="850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Outfit">
    <w:panose1 w:val="00000000000000000000"/>
    <w:charset w:val="00"/>
    <w:family w:val="swiss"/>
    <w:pitch w:val="variable"/>
    <w:embedRegular r:id="rIdOutfitR" w:fontKey="{F19FA5F4-D636-4AE9-9765-E971D80B6526}"/>
    <w:embedBold r:id="rIdOutfitB" w:fontKey="{DB437F12-4A0C-4212-AA81-7F431D13A6F4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tFooter"/>
      <w:tabs>
        <w:tab w:pos="10205" w:val="right"/>
      </w:tabs>
    </w:pPr>
    <w:r>
      <w:rPr>
        <w:sz w:val="15"/>
        <w:shd w:val="clear" w:color="auto" w:fill="FFC21A"/>
      </w:rPr>
      <w:t>[Organisation name]</w:t>
    </w:r>
    <w:r>
      <w:rPr>
        <w:sz w:val="15"/>
      </w:rPr>
      <w:t xml:space="preserve"> / AI use policy sign-off / version </w:t>
    </w:r>
    <w:r>
      <w:rPr>
        <w:sz w:val="15"/>
        <w:shd w:val="clear" w:color="auto" w:fill="FFC21A"/>
      </w:rPr>
      <w:t>[1.0]</w:t>
    </w:r>
    <w: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SECTIONPAGES </w:instrText>
    </w:r>
    <w:r>
      <w:fldChar w:fldCharType="separate"/>
    </w:r>
    <w:r>
      <w:t>1</w:t>
    </w:r>
    <w:r>
      <w:fldChar w:fldCharType="end"/>
    </w:r>
  </w:p>
  <w:p>
    <w:pPr>
      <w:pStyle w:val="KitFooter"/>
      <w:spacing w:before="40"/>
    </w:pPr>
    <w:r>
      <w:rPr>
        <w:sz w:val="13"/>
      </w:rPr>
      <w:t>From Neosaipien's free Team AI Policy Kit, October 2026 edition. Fill it in, change it and hand it to your own people under the free licence (LICENCE.txt).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01">
    <w:multiLevelType w:val="singleLevel"/>
    <w:lvl w:ilvl="0">
      <w:start w:val="1"/>
      <w:numFmt w:val="bullet"/>
      <w:lvlText w:val="▪"/>
      <w:lvlJc w:val="left"/>
      <w:pPr>
        <w:ind w:left="340" w:hanging="340"/>
      </w:pPr>
      <w:rPr>
        <w:rFonts w:ascii="Outfit" w:hAnsi="Outfit" w:cs="Outfit" w:eastAsia="Outfit"/>
        <w:b w:val="1"/>
        <w:color w:val="1F5FE0"/>
      </w:rPr>
    </w:lvl>
  </w:abstractNum>
  <w:abstractNum w:abstractNumId="902">
    <w:multiLevelType w:val="singleLevel"/>
    <w:lvl w:ilvl="0">
      <w:start w:val="1"/>
      <w:numFmt w:val="decimal"/>
      <w:lvlText w:val="%1"/>
      <w:lvlJc w:val="left"/>
      <w:pPr>
        <w:ind w:left="340" w:hanging="340"/>
      </w:pPr>
      <w:rPr>
        <w:rFonts w:ascii="Outfit" w:hAnsi="Outfit" w:cs="Outfit" w:eastAsia="Outfit"/>
        <w:b w:val="1"/>
        <w:color w:val="1F5FE0"/>
      </w:rPr>
    </w:lvl>
  </w:abstractNum>
  <w:abstractNum w:abstractNumId="903">
    <w:multiLevelType w:val="singleLevel"/>
    <w:lvl w:ilvl="0">
      <w:start w:val="1"/>
      <w:numFmt w:val="decimal"/>
      <w:pStyle w:val="Heading1"/>
      <w:suff w:val="tab"/>
      <w:lvlText w:val="%1"/>
      <w:lvlJc w:val="left"/>
      <w:pPr>
        <w:tabs>
          <w:tab w:val="num" w:pos="510"/>
        </w:tabs>
        <w:ind w:left="510" w:hanging="510"/>
      </w:pPr>
      <w:rPr>
        <w:rFonts w:ascii="Outfit" w:hAnsi="Outfit" w:cs="Outfit" w:eastAsia="Outfit"/>
        <w:b w:val="1"/>
        <w:color w:val="1F5FE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901">
    <w:abstractNumId w:val="901"/>
  </w:num>
  <w:num w:numId="902">
    <w:abstractNumId w:val="9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Outfit" w:hAnsi="Outfit" w:cs="Outfit" w:eastAsia="Outfit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keepLines/>
      <w:spacing w:before="0" w:after="90" w:line="264" w:lineRule="auto"/>
    </w:pPr>
    <w:rPr>
      <w:rFonts w:ascii="Outfit" w:hAnsi="Outfit" w:cs="Outfit" w:eastAsia="Outfit"/>
      <w:b w:val="0"/>
      <w:bCs w:val="0"/>
      <w:i w:val="0"/>
      <w:color w:val="0A0B0C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numPr>
        <w:numId w:val="902"/>
      </w:numPr>
      <w:spacing w:before="240" w:after="80" w:line="240" w:lineRule="auto"/>
      <w:outlineLvl w:val="0"/>
    </w:pPr>
    <w:rPr>
      <w:rFonts w:ascii="Outfit" w:hAnsi="Outfit" w:cs="Outfit" w:eastAsia="Outfit"/>
      <w:b w:val="1"/>
      <w:bCs w:val="1"/>
      <w:i w:val="0"/>
      <w:color w:val="0A0B0C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 w:line="240" w:lineRule="auto"/>
      <w:outlineLvl w:val="1"/>
    </w:pPr>
    <w:rPr>
      <w:rFonts w:ascii="Outfit" w:hAnsi="Outfit" w:cs="Outfit" w:eastAsia="Outfit"/>
      <w:b w:val="1"/>
      <w:bCs w:val="1"/>
      <w:i w:val="0"/>
      <w:color w:val="0A0B0C"/>
      <w:sz w:val="21"/>
      <w:szCs w:val="21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keepLines/>
      <w:spacing w:after="160" w:line="216" w:lineRule="auto" w:before="0"/>
      <w:contextualSpacing/>
    </w:pPr>
    <w:rPr>
      <w:rFonts w:ascii="Outfit" w:hAnsi="Outfit" w:cs="Outfit" w:eastAsia="Outfit"/>
      <w:b w:val="1"/>
      <w:bCs w:val="1"/>
      <w:i w:val="0"/>
      <w:color w:val="0A0B0C"/>
      <w:spacing w:val="-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tCoverTitle">
    <w:name w:val="Kit Cover Title"/>
    <w:basedOn w:val="Normal"/>
    <w:qFormat/>
    <w:pPr>
      <w:keepNext w:val="0"/>
      <w:keepLines/>
      <w:spacing w:before="0" w:after="160" w:line="204" w:lineRule="auto"/>
    </w:pPr>
    <w:rPr>
      <w:rFonts w:ascii="Outfit" w:hAnsi="Outfit" w:cs="Outfit" w:eastAsia="Outfit"/>
      <w:b w:val="1"/>
      <w:bCs w:val="1"/>
      <w:i w:val="0"/>
      <w:color w:val="0A0B0C"/>
      <w:spacing w:val="-10"/>
      <w:sz w:val="60"/>
      <w:szCs w:val="60"/>
    </w:rPr>
  </w:style>
  <w:style w:type="paragraph" w:customStyle="1" w:styleId="KitLead">
    <w:name w:val="Kit Lead"/>
    <w:basedOn w:val="Normal"/>
    <w:qFormat/>
    <w:pPr>
      <w:keepNext w:val="0"/>
      <w:keepLines/>
      <w:spacing w:before="0" w:after="240" w:line="252" w:lineRule="auto"/>
    </w:pPr>
    <w:rPr>
      <w:rFonts w:ascii="Outfit" w:hAnsi="Outfit" w:cs="Outfit" w:eastAsia="Outfit"/>
      <w:b w:val="0"/>
      <w:bCs w:val="0"/>
      <w:i w:val="0"/>
      <w:color w:val="0A0B0C"/>
      <w:sz w:val="25"/>
      <w:szCs w:val="25"/>
    </w:rPr>
  </w:style>
  <w:style w:type="paragraph" w:customStyle="1" w:styleId="KitLabel">
    <w:name w:val="Kit Label"/>
    <w:basedOn w:val="Normal"/>
    <w:qFormat/>
    <w:pPr>
      <w:keepNext/>
      <w:keepLines/>
      <w:spacing w:before="0" w:after="100" w:line="240" w:lineRule="auto"/>
    </w:pPr>
    <w:rPr>
      <w:rFonts w:ascii="Outfit" w:hAnsi="Outfit" w:cs="Outfit" w:eastAsia="Outfit"/>
      <w:b w:val="1"/>
      <w:bCs w:val="1"/>
      <w:i w:val="0"/>
      <w:color w:val="1F5FE0"/>
      <w:sz w:val="17"/>
      <w:szCs w:val="17"/>
    </w:rPr>
  </w:style>
  <w:style w:type="paragraph" w:customStyle="1" w:styleId="KitNote">
    <w:name w:val="Kit Note"/>
    <w:basedOn w:val="Normal"/>
    <w:qFormat/>
    <w:pPr>
      <w:keepNext w:val="0"/>
      <w:keepLines/>
      <w:spacing w:before="0" w:after="100" w:line="264" w:lineRule="auto"/>
    </w:pPr>
    <w:rPr>
      <w:rFonts w:ascii="Outfit" w:hAnsi="Outfit" w:cs="Outfit" w:eastAsia="Outfit"/>
      <w:b w:val="0"/>
      <w:bCs w:val="0"/>
      <w:i w:val="0"/>
      <w:color w:val="4B5057"/>
      <w:sz w:val="18"/>
      <w:szCs w:val="18"/>
    </w:rPr>
  </w:style>
  <w:style w:type="paragraph" w:customStyle="1" w:styleId="KitSmall">
    <w:name w:val="Kit Small"/>
    <w:basedOn w:val="Normal"/>
    <w:qFormat/>
    <w:pPr>
      <w:keepNext w:val="0"/>
      <w:keepLines/>
      <w:spacing w:before="0" w:after="0" w:line="252" w:lineRule="auto"/>
    </w:pPr>
    <w:rPr>
      <w:rFonts w:ascii="Outfit" w:hAnsi="Outfit" w:cs="Outfit" w:eastAsia="Outfit"/>
      <w:b w:val="0"/>
      <w:bCs w:val="0"/>
      <w:i w:val="0"/>
      <w:color w:val="4B5057"/>
      <w:sz w:val="16"/>
      <w:szCs w:val="16"/>
    </w:rPr>
  </w:style>
  <w:style w:type="paragraph" w:customStyle="1" w:styleId="KitRule">
    <w:name w:val="Kit Rule"/>
    <w:basedOn w:val="Normal"/>
    <w:qFormat/>
    <w:pPr>
      <w:keepNext w:val="0"/>
      <w:keepLines/>
      <w:spacing w:before="0" w:after="100" w:line="240" w:lineRule="auto"/>
    </w:pPr>
    <w:rPr>
      <w:rFonts w:ascii="Outfit" w:hAnsi="Outfit" w:cs="Outfit" w:eastAsia="Outfit"/>
      <w:b w:val="1"/>
      <w:bCs w:val="1"/>
      <w:i w:val="0"/>
      <w:color w:val="0A0B0C"/>
      <w:sz w:val="24"/>
      <w:szCs w:val="24"/>
    </w:rPr>
  </w:style>
  <w:style w:type="paragraph" w:customStyle="1" w:styleId="KitTable">
    <w:name w:val="Kit Table"/>
    <w:basedOn w:val="Normal"/>
    <w:qFormat/>
    <w:pPr>
      <w:keepNext w:val="0"/>
      <w:keepLines/>
      <w:spacing w:before="0" w:after="0" w:line="252" w:lineRule="auto"/>
    </w:pPr>
    <w:rPr>
      <w:rFonts w:ascii="Outfit" w:hAnsi="Outfit" w:cs="Outfit" w:eastAsia="Outfit"/>
      <w:b w:val="0"/>
      <w:bCs w:val="0"/>
      <w:i w:val="0"/>
      <w:color w:val="0A0B0C"/>
      <w:sz w:val="18"/>
      <w:szCs w:val="18"/>
    </w:rPr>
  </w:style>
  <w:style w:type="paragraph" w:customStyle="1" w:styleId="KitTableHead">
    <w:name w:val="Kit Table Head"/>
    <w:basedOn w:val="Normal"/>
    <w:qFormat/>
    <w:pPr>
      <w:keepNext w:val="0"/>
      <w:keepLines/>
      <w:spacing w:before="0" w:after="0" w:line="252" w:lineRule="auto"/>
    </w:pPr>
    <w:rPr>
      <w:rFonts w:ascii="Outfit" w:hAnsi="Outfit" w:cs="Outfit" w:eastAsia="Outfit"/>
      <w:b w:val="1"/>
      <w:bCs w:val="1"/>
      <w:i w:val="0"/>
      <w:color w:val="FFFFFF"/>
      <w:sz w:val="18"/>
      <w:szCs w:val="18"/>
    </w:rPr>
  </w:style>
  <w:style w:type="paragraph" w:customStyle="1" w:styleId="KitBox">
    <w:name w:val="Kit Box"/>
    <w:basedOn w:val="Normal"/>
    <w:qFormat/>
    <w:pPr>
      <w:keepNext w:val="0"/>
      <w:keepLines/>
      <w:spacing w:before="0" w:after="80" w:line="264" w:lineRule="auto"/>
    </w:pPr>
    <w:rPr>
      <w:rFonts w:ascii="Outfit" w:hAnsi="Outfit" w:cs="Outfit" w:eastAsia="Outfit"/>
      <w:b w:val="0"/>
      <w:bCs w:val="0"/>
      <w:i w:val="0"/>
      <w:color w:val="0A0B0C"/>
      <w:sz w:val="20"/>
      <w:szCs w:val="20"/>
    </w:rPr>
  </w:style>
  <w:style w:type="paragraph" w:customStyle="1" w:styleId="KitFooter">
    <w:name w:val="Kit Footer"/>
    <w:basedOn w:val="Normal"/>
    <w:qFormat/>
    <w:pPr>
      <w:keepNext w:val="0"/>
      <w:keepLines/>
      <w:spacing w:before="0" w:after="0" w:line="240" w:lineRule="auto"/>
    </w:pPr>
    <w:rPr>
      <w:rFonts w:ascii="Outfit" w:hAnsi="Outfit" w:cs="Outfit" w:eastAsia="Outfit"/>
      <w:b w:val="0"/>
      <w:bCs w:val="0"/>
      <w:i w:val="0"/>
      <w:color w:val="4B5057"/>
      <w:sz w:val="15"/>
      <w:szCs w:val="15"/>
    </w:rPr>
  </w:style>
  <w:style w:type="paragraph" w:customStyle="1" w:styleId="KitField">
    <w:name w:val="Kit Field"/>
    <w:basedOn w:val="Normal"/>
    <w:qFormat/>
    <w:pPr>
      <w:keepNext w:val="0"/>
      <w:keepLines/>
      <w:spacing w:before="0" w:after="0" w:line="264" w:lineRule="auto"/>
    </w:pPr>
    <w:rPr>
      <w:rFonts w:ascii="Outfit" w:hAnsi="Outfit" w:cs="Outfit" w:eastAsia="Outfit"/>
      <w:b w:val="0"/>
      <w:bCs w:val="0"/>
      <w:i w:val="0"/>
      <w:color w:val="0A0B0C"/>
      <w:sz w:val="20"/>
      <w:szCs w:val="20"/>
    </w:rPr>
  </w:style>
  <w:style w:type="paragraph" w:customStyle="1" w:styleId="KitQuote">
    <w:name w:val="Kit Quote"/>
    <w:basedOn w:val="Normal"/>
    <w:qFormat/>
    <w:pPr>
      <w:keepNext w:val="0"/>
      <w:keepLines/>
      <w:spacing w:before="0" w:after="100" w:line="269" w:lineRule="auto"/>
    </w:pPr>
    <w:rPr>
      <w:rFonts w:ascii="Outfit" w:hAnsi="Outfit" w:cs="Outfit" w:eastAsia="Outfit"/>
      <w:b w:val="0"/>
      <w:bCs w:val="0"/>
      <w:i w:val="0"/>
      <w:color w:val="0A0B0C"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OutfitR" Type="http://schemas.openxmlformats.org/officeDocument/2006/relationships/font" Target="fonts/outfit-regular.odttf"/><Relationship Id="rIdOutfitB" Type="http://schemas.openxmlformats.org/officeDocument/2006/relationships/font" Target="fonts/outfit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use policy: staff sign-off</dc:title>
  <dc:subject>Team AI Policy Kit</dc:subject>
  <dc:creator>Team AI Policy Kit</dc:creator>
  <cp:keywords>AI policy</cp:keywords>
  <dc:description>Free from Neosaipien under the free licence (LICENCE.txt), October 2026 edition. A starting template, not legal advice. Check it with your own adviser.</dc:description>
  <cp:lastModifiedBy>Team AI Policy Kit</cp:lastModifiedBy>
  <cp:revision>1</cp:revision>
  <dcterms:created xsi:type="dcterms:W3CDTF">2026-10-16T22:27:16Z</dcterms:created>
  <dcterms:modified xsi:type="dcterms:W3CDTF">2026-10-16T22:27:16Z</dcterms:modified>
  <cp:category/>
</cp:coreProperties>
</file>